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E11C" w14:textId="77777777" w:rsidR="00681070" w:rsidRPr="003915C6" w:rsidRDefault="00681070" w:rsidP="00681070">
      <w:pPr>
        <w:jc w:val="center"/>
        <w:rPr>
          <w:b/>
          <w:bCs/>
          <w:sz w:val="24"/>
          <w:szCs w:val="24"/>
        </w:rPr>
      </w:pPr>
      <w:r w:rsidRPr="003915C6">
        <w:rPr>
          <w:b/>
          <w:bCs/>
          <w:sz w:val="24"/>
          <w:szCs w:val="24"/>
        </w:rPr>
        <w:t>NOTICE OF PUBLIC HEARING</w:t>
      </w:r>
    </w:p>
    <w:p w14:paraId="6B9EA305" w14:textId="77777777" w:rsidR="00681070" w:rsidRPr="003915C6" w:rsidRDefault="00681070" w:rsidP="00681070">
      <w:pPr>
        <w:jc w:val="center"/>
        <w:rPr>
          <w:b/>
          <w:bCs/>
          <w:sz w:val="24"/>
          <w:szCs w:val="24"/>
        </w:rPr>
      </w:pPr>
      <w:r w:rsidRPr="003915C6">
        <w:rPr>
          <w:b/>
          <w:bCs/>
          <w:sz w:val="24"/>
          <w:szCs w:val="24"/>
        </w:rPr>
        <w:t>TOWN OF CONCORD</w:t>
      </w:r>
    </w:p>
    <w:p w14:paraId="3FE0EB55" w14:textId="77777777" w:rsidR="00681070" w:rsidRPr="003915C6" w:rsidRDefault="00681070" w:rsidP="00681070">
      <w:pPr>
        <w:jc w:val="center"/>
        <w:rPr>
          <w:b/>
          <w:bCs/>
          <w:sz w:val="24"/>
          <w:szCs w:val="24"/>
        </w:rPr>
      </w:pPr>
      <w:r w:rsidRPr="003915C6">
        <w:rPr>
          <w:b/>
          <w:bCs/>
          <w:sz w:val="24"/>
          <w:szCs w:val="24"/>
        </w:rPr>
        <w:t>SELECT BOARD</w:t>
      </w:r>
    </w:p>
    <w:p w14:paraId="32B0E0BD" w14:textId="77777777" w:rsidR="00681070" w:rsidRPr="003915C6" w:rsidRDefault="00681070" w:rsidP="00681070">
      <w:pPr>
        <w:jc w:val="center"/>
        <w:rPr>
          <w:b/>
          <w:bCs/>
          <w:sz w:val="24"/>
          <w:szCs w:val="24"/>
        </w:rPr>
      </w:pPr>
      <w:r w:rsidRPr="003915C6">
        <w:rPr>
          <w:b/>
          <w:bCs/>
          <w:sz w:val="24"/>
          <w:szCs w:val="24"/>
        </w:rPr>
        <w:t>LEGAL NOTICE</w:t>
      </w:r>
    </w:p>
    <w:p w14:paraId="46AA89BA" w14:textId="77777777" w:rsidR="00681070" w:rsidRPr="003915C6" w:rsidRDefault="00681070" w:rsidP="00681070">
      <w:pPr>
        <w:jc w:val="center"/>
        <w:rPr>
          <w:b/>
          <w:bCs/>
          <w:sz w:val="24"/>
          <w:szCs w:val="24"/>
        </w:rPr>
      </w:pPr>
      <w:r w:rsidRPr="003915C6">
        <w:rPr>
          <w:b/>
          <w:bCs/>
          <w:sz w:val="24"/>
          <w:szCs w:val="24"/>
        </w:rPr>
        <w:t>Monday</w:t>
      </w:r>
      <w:r>
        <w:rPr>
          <w:b/>
          <w:bCs/>
          <w:sz w:val="24"/>
          <w:szCs w:val="24"/>
        </w:rPr>
        <w:t>,</w:t>
      </w:r>
      <w:r w:rsidRPr="003915C6">
        <w:rPr>
          <w:b/>
          <w:bCs/>
          <w:sz w:val="24"/>
          <w:szCs w:val="24"/>
        </w:rPr>
        <w:t xml:space="preserve"> November 28, 2022</w:t>
      </w:r>
    </w:p>
    <w:p w14:paraId="177280F6" w14:textId="77777777" w:rsidR="00681070" w:rsidRPr="003915C6" w:rsidRDefault="00681070" w:rsidP="00681070">
      <w:pPr>
        <w:jc w:val="center"/>
        <w:rPr>
          <w:b/>
          <w:bCs/>
          <w:sz w:val="24"/>
          <w:szCs w:val="24"/>
        </w:rPr>
      </w:pPr>
      <w:r w:rsidRPr="003915C6">
        <w:rPr>
          <w:b/>
          <w:bCs/>
          <w:sz w:val="24"/>
          <w:szCs w:val="24"/>
        </w:rPr>
        <w:t>6:30 P.M.</w:t>
      </w:r>
    </w:p>
    <w:p w14:paraId="1ECA0F6C" w14:textId="77777777" w:rsidR="00681070" w:rsidRDefault="00681070" w:rsidP="00681070"/>
    <w:p w14:paraId="48BE6299" w14:textId="77777777" w:rsidR="00681070" w:rsidRPr="003915C6" w:rsidRDefault="00681070" w:rsidP="00681070">
      <w:r>
        <w:t xml:space="preserve">The Select Board will hold a public hearing to determine the allocation of the </w:t>
      </w:r>
      <w:r w:rsidRPr="003915C6">
        <w:rPr>
          <w:b/>
          <w:bCs/>
        </w:rPr>
        <w:t>FY 2023</w:t>
      </w:r>
      <w:r>
        <w:t xml:space="preserve"> tax levy among the four classes of real property and of personal property.  The tax policy decisions include a split tax rate, an open space discount, a residential exemption, and the small commercial exemption.  The Board of Assessors presentation will be available on the town’s website www.concordma.gov.  Public comment may be submitted prior to the hearing in writing to the Select Board and/or orally at the hearing.  Sometime following the Classification Hearing the Select Board will vote on these tax policies for </w:t>
      </w:r>
      <w:r w:rsidRPr="003915C6">
        <w:rPr>
          <w:b/>
          <w:bCs/>
        </w:rPr>
        <w:t>FY 2023</w:t>
      </w:r>
      <w:r>
        <w:t xml:space="preserve">. Members of the public can attend either in person in the Select Board Meeting Room at 22 Monument Square or via Zoom at </w:t>
      </w:r>
      <w:hyperlink r:id="rId4" w:history="1">
        <w:r w:rsidRPr="003915C6">
          <w:t>https://us02web.zoom.us/j/87152535938?pwd=b3BrMEgreWpzTEdCaWdKdkVoWkQxdz09</w:t>
        </w:r>
      </w:hyperlink>
      <w:r>
        <w:t xml:space="preserve"> using the Meeting ID 871 5253 5938 and Passcode 723563.</w:t>
      </w:r>
    </w:p>
    <w:p w14:paraId="66556DC6" w14:textId="77777777" w:rsidR="003B0A67" w:rsidRDefault="003B0A67"/>
    <w:sectPr w:rsidR="003B0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70"/>
    <w:rsid w:val="00104AD6"/>
    <w:rsid w:val="001E7081"/>
    <w:rsid w:val="003B0A67"/>
    <w:rsid w:val="0063167F"/>
    <w:rsid w:val="00681070"/>
    <w:rsid w:val="0099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16FD"/>
  <w15:chartTrackingRefBased/>
  <w15:docId w15:val="{27EE8F97-3224-41A0-87C2-7332A7C5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70"/>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s%3A%2F%2Fus02web.zoom.us%2Fj%2F87152535938%3Fpwd%3Db3BrMEgreWpzTEdCaWdKdkVoWkQxdz09&amp;data=05%7C01%7Cmgibbons%40concordma.gov%7C002dcc57af4749d5ffd908dac10a2fb3%7Cd5259e2c19154f4588b612488019ce3b%7C0%7C0%7C638034546756583104%7CUnknown%7CTWFpbGZsb3d8eyJWIjoiMC4wLjAwMDAiLCJQIjoiV2luMzIiLCJBTiI6Ik1haWwiLCJXVCI6Mn0%3D%7C3000%7C%7C%7C&amp;sdata=%2B8qHrKXYW0FFNIRbxN2gR%2BkQ84ZxLF9GrM66yKjaqR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Gibbons</dc:creator>
  <cp:keywords/>
  <dc:description/>
  <cp:lastModifiedBy>Carolyn Dee</cp:lastModifiedBy>
  <cp:revision>2</cp:revision>
  <dcterms:created xsi:type="dcterms:W3CDTF">2022-11-17T16:20:00Z</dcterms:created>
  <dcterms:modified xsi:type="dcterms:W3CDTF">2022-11-17T16:20:00Z</dcterms:modified>
</cp:coreProperties>
</file>